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0ABBE" w14:textId="77777777" w:rsidR="00030D61" w:rsidRPr="00630143" w:rsidRDefault="00030D61" w:rsidP="00030D6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43296C51" w14:textId="77777777" w:rsidR="00030D61" w:rsidRPr="00630143" w:rsidRDefault="00030D61" w:rsidP="00030D6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272D4687" w14:textId="77669820" w:rsidR="00030D61" w:rsidRPr="004030BF" w:rsidRDefault="00030D61" w:rsidP="00030D61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от</w:t>
      </w:r>
      <w:r w:rsidRPr="004030BF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4030BF">
        <w:rPr>
          <w:rFonts w:ascii="Liberation Serif" w:eastAsia="Calibri" w:hAnsi="Liberation Serif" w:cs="Liberation Serif"/>
          <w:sz w:val="28"/>
          <w:szCs w:val="28"/>
          <w:u w:val="single"/>
        </w:rPr>
        <w:t>17.05.2024 № 758</w:t>
      </w:r>
    </w:p>
    <w:p w14:paraId="0EF7807D" w14:textId="77777777" w:rsidR="00030D61" w:rsidRPr="002B6825" w:rsidRDefault="00030D61" w:rsidP="00030D61">
      <w:pPr>
        <w:spacing w:after="0" w:line="240" w:lineRule="auto"/>
        <w:ind w:left="5103"/>
        <w:rPr>
          <w:rFonts w:ascii="Liberation Serif" w:eastAsia="Calibri" w:hAnsi="Liberation Serif" w:cs="Liberation Serif"/>
          <w:bCs/>
          <w:sz w:val="28"/>
          <w:szCs w:val="28"/>
        </w:rPr>
      </w:pPr>
      <w:r w:rsidRPr="002B6825">
        <w:rPr>
          <w:rFonts w:ascii="Liberation Serif" w:eastAsia="Calibri" w:hAnsi="Liberation Serif" w:cs="Liberation Serif"/>
          <w:sz w:val="28"/>
          <w:szCs w:val="28"/>
        </w:rPr>
        <w:t>«</w:t>
      </w:r>
      <w:r w:rsidRPr="002B6825">
        <w:rPr>
          <w:rFonts w:ascii="Liberation Serif" w:eastAsia="Calibri" w:hAnsi="Liberation Serif" w:cs="Liberation Serif"/>
          <w:bCs/>
          <w:sz w:val="28"/>
          <w:szCs w:val="28"/>
        </w:rPr>
        <w:t>Об утверждении программы проведения проверки готовности к отопительному периоду 2024-2025 года теплоснабжающих организаций, теплосетевых организаций и потребителей тепловой энергии Кушвинского городского округа</w:t>
      </w:r>
      <w:r w:rsidRPr="002B6825">
        <w:rPr>
          <w:rFonts w:ascii="Liberation Serif" w:eastAsia="Calibri" w:hAnsi="Liberation Serif" w:cs="Liberation Serif"/>
          <w:sz w:val="28"/>
          <w:szCs w:val="28"/>
        </w:rPr>
        <w:t>»</w:t>
      </w:r>
    </w:p>
    <w:p w14:paraId="4808EDE9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199BEDD2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DFF5387" w14:textId="77777777" w:rsidR="00030D61" w:rsidRPr="00416EF4" w:rsidRDefault="0045717B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 КОМИССИИ</w:t>
      </w:r>
      <w:r w:rsidR="00030D61" w:rsidRPr="00416EF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</w:p>
    <w:p w14:paraId="17342B67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416EF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 проведению проверки готовности к отопительному периоду 2024-2025 года теплоснабжающих организаций, теплосетевых организаций и потребителей тепловой энергии Кушвинского городского округа</w:t>
      </w:r>
    </w:p>
    <w:p w14:paraId="4771BB3A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93"/>
        <w:gridCol w:w="5970"/>
      </w:tblGrid>
      <w:tr w:rsidR="00030D61" w:rsidRPr="00416EF4" w14:paraId="126BDDD1" w14:textId="77777777" w:rsidTr="00D76E1D">
        <w:tc>
          <w:tcPr>
            <w:tcW w:w="3493" w:type="dxa"/>
          </w:tcPr>
          <w:p w14:paraId="71286B5F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Председатель комиссии:</w:t>
            </w:r>
          </w:p>
          <w:p w14:paraId="36AC0A6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01180B0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59E0DE25" w14:textId="77777777" w:rsidTr="00D76E1D">
        <w:tc>
          <w:tcPr>
            <w:tcW w:w="3493" w:type="dxa"/>
          </w:tcPr>
          <w:p w14:paraId="4F295F5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Чепрасов А.В.</w:t>
            </w:r>
          </w:p>
        </w:tc>
        <w:tc>
          <w:tcPr>
            <w:tcW w:w="5970" w:type="dxa"/>
          </w:tcPr>
          <w:p w14:paraId="013B455E" w14:textId="77777777" w:rsidR="00030D61" w:rsidRPr="00416EF4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ервый заместитель главы администрации Кушвинского городского округа</w:t>
            </w:r>
          </w:p>
        </w:tc>
      </w:tr>
      <w:tr w:rsidR="00030D61" w:rsidRPr="00416EF4" w14:paraId="3C79FEF0" w14:textId="77777777" w:rsidTr="00D76E1D">
        <w:tc>
          <w:tcPr>
            <w:tcW w:w="3493" w:type="dxa"/>
          </w:tcPr>
          <w:p w14:paraId="22B717B9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Заместитель председателя комиссии:</w:t>
            </w:r>
          </w:p>
          <w:p w14:paraId="6515D0D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10F90679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17004B2F" w14:textId="77777777" w:rsidTr="00D76E1D">
        <w:tc>
          <w:tcPr>
            <w:tcW w:w="3493" w:type="dxa"/>
          </w:tcPr>
          <w:p w14:paraId="2F3612C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Шурыгин А.А.</w:t>
            </w:r>
          </w:p>
          <w:p w14:paraId="487A609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19D8389B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030D61" w:rsidRPr="00416EF4" w14:paraId="567DC4DD" w14:textId="77777777" w:rsidTr="00D76E1D">
        <w:tc>
          <w:tcPr>
            <w:tcW w:w="3493" w:type="dxa"/>
          </w:tcPr>
          <w:p w14:paraId="0150F862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Члены комиссии:</w:t>
            </w:r>
          </w:p>
          <w:p w14:paraId="1A5584D2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5DD52F20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75CCDC6D" w14:textId="77777777" w:rsidTr="00D76E1D">
        <w:tc>
          <w:tcPr>
            <w:tcW w:w="3493" w:type="dxa"/>
          </w:tcPr>
          <w:p w14:paraId="31F6398A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Орлова С.В.</w:t>
            </w:r>
          </w:p>
        </w:tc>
        <w:tc>
          <w:tcPr>
            <w:tcW w:w="5970" w:type="dxa"/>
          </w:tcPr>
          <w:p w14:paraId="4E0A2226" w14:textId="77777777" w:rsidR="00030D61" w:rsidRPr="00416EF4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редседатель Комитета по управлению муниципальным имуществом Кушвинского городского округа</w:t>
            </w:r>
          </w:p>
        </w:tc>
      </w:tr>
      <w:tr w:rsidR="00030D61" w:rsidRPr="00416EF4" w14:paraId="23EDF6C1" w14:textId="77777777" w:rsidTr="00D76E1D">
        <w:tc>
          <w:tcPr>
            <w:tcW w:w="3493" w:type="dxa"/>
          </w:tcPr>
          <w:p w14:paraId="4F312C85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2C85CBF3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67BEA04A" w14:textId="77777777" w:rsidTr="00D76E1D">
        <w:tc>
          <w:tcPr>
            <w:tcW w:w="3493" w:type="dxa"/>
          </w:tcPr>
          <w:p w14:paraId="7B201CE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Черных А.А.</w:t>
            </w:r>
          </w:p>
          <w:p w14:paraId="1A01E579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55CD09BB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5FB1C4F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D79C036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2CFDCB1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B523C8E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Куценко Е.Г.</w:t>
            </w:r>
          </w:p>
          <w:p w14:paraId="5CE9EDA6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54EDFE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0DEFAE2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EF7F756" w14:textId="77777777" w:rsidR="0045717B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9D885CB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Литвинов С.А.</w:t>
            </w:r>
          </w:p>
          <w:p w14:paraId="129197A3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673085A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614511E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478BF7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Меньшенин О.В.</w:t>
            </w:r>
          </w:p>
        </w:tc>
        <w:tc>
          <w:tcPr>
            <w:tcW w:w="5970" w:type="dxa"/>
          </w:tcPr>
          <w:p w14:paraId="67554031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з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директора по ЖКХ жилищно-коммунального хозяйства муниципального казенного учреждения Кушвинского городского округа «Комитет жилищно-коммунальной сферы»</w:t>
            </w:r>
          </w:p>
          <w:p w14:paraId="4C8C9874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8C16F42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председателя Комитета</w:t>
            </w:r>
          </w:p>
          <w:p w14:paraId="3FD61E01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 управлению муниципальным имуществом</w:t>
            </w:r>
          </w:p>
          <w:p w14:paraId="1449DCD7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Кушвинского городского округа</w:t>
            </w:r>
          </w:p>
          <w:p w14:paraId="70A9DABA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F38FB5F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г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лавный инженер ПО № 2 Баранчинский РТС АО «ОТСК»</w:t>
            </w:r>
          </w:p>
          <w:p w14:paraId="0810314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703F020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C3D97D7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лавный инженер Кушвинского участка ООО «ПКП Синергия»</w:t>
            </w:r>
          </w:p>
          <w:p w14:paraId="21F6F01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19658C2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14:paraId="171814D9" w14:textId="77777777" w:rsidR="00030D61" w:rsidRPr="00416EF4" w:rsidRDefault="00030D61" w:rsidP="00030D61">
      <w:pPr>
        <w:tabs>
          <w:tab w:val="left" w:pos="3690"/>
          <w:tab w:val="left" w:pos="3969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16EF4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 Представитель Уральского</w:t>
      </w:r>
      <w:r w:rsidRPr="00416EF4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(по согласованию)</w:t>
      </w:r>
    </w:p>
    <w:p w14:paraId="11E473C5" w14:textId="77777777" w:rsidR="00030D61" w:rsidRPr="00416EF4" w:rsidRDefault="00030D61" w:rsidP="00030D61">
      <w:pPr>
        <w:tabs>
          <w:tab w:val="left" w:pos="3690"/>
          <w:tab w:val="left" w:pos="3969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16EF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управления Ростехнадзора</w:t>
      </w:r>
    </w:p>
    <w:p w14:paraId="043A031E" w14:textId="77777777" w:rsidR="00030D61" w:rsidRPr="00416EF4" w:rsidRDefault="00030D61" w:rsidP="00030D61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4096525E" w14:textId="77777777" w:rsidR="00A75DE9" w:rsidRDefault="00A75DE9"/>
    <w:sectPr w:rsidR="00A75DE9" w:rsidSect="001D79D8">
      <w:headerReference w:type="default" r:id="rId6"/>
      <w:pgSz w:w="11906" w:h="16838"/>
      <w:pgMar w:top="1134" w:right="567" w:bottom="1134" w:left="1418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28CAC" w14:textId="77777777" w:rsidR="00AB019F" w:rsidRDefault="00AB019F">
      <w:pPr>
        <w:spacing w:after="0" w:line="240" w:lineRule="auto"/>
      </w:pPr>
      <w:r>
        <w:separator/>
      </w:r>
    </w:p>
  </w:endnote>
  <w:endnote w:type="continuationSeparator" w:id="0">
    <w:p w14:paraId="54F7FBCF" w14:textId="77777777" w:rsidR="00AB019F" w:rsidRDefault="00AB0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BF18C" w14:textId="77777777" w:rsidR="00AB019F" w:rsidRDefault="00AB019F">
      <w:pPr>
        <w:spacing w:after="0" w:line="240" w:lineRule="auto"/>
      </w:pPr>
      <w:r>
        <w:separator/>
      </w:r>
    </w:p>
  </w:footnote>
  <w:footnote w:type="continuationSeparator" w:id="0">
    <w:p w14:paraId="208E6882" w14:textId="77777777" w:rsidR="00AB019F" w:rsidRDefault="00AB0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161168"/>
      <w:docPartObj>
        <w:docPartGallery w:val="Page Numbers (Top of Page)"/>
        <w:docPartUnique/>
      </w:docPartObj>
    </w:sdtPr>
    <w:sdtContent>
      <w:p w14:paraId="12FF3BF4" w14:textId="77777777" w:rsidR="00000000" w:rsidRDefault="00030D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9D8">
          <w:rPr>
            <w:noProof/>
          </w:rPr>
          <w:t>18</w:t>
        </w:r>
        <w:r>
          <w:fldChar w:fldCharType="end"/>
        </w:r>
      </w:p>
    </w:sdtContent>
  </w:sdt>
  <w:p w14:paraId="64ABAC4C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D61"/>
    <w:rsid w:val="00030D61"/>
    <w:rsid w:val="001D79D8"/>
    <w:rsid w:val="004030BF"/>
    <w:rsid w:val="0045717B"/>
    <w:rsid w:val="005D721C"/>
    <w:rsid w:val="00963423"/>
    <w:rsid w:val="00A75DE9"/>
    <w:rsid w:val="00AB019F"/>
    <w:rsid w:val="00C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0D9C"/>
  <w15:chartTrackingRefBased/>
  <w15:docId w15:val="{E23A47BF-1823-41E6-86E6-E7461274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5</cp:revision>
  <dcterms:created xsi:type="dcterms:W3CDTF">2024-05-06T11:34:00Z</dcterms:created>
  <dcterms:modified xsi:type="dcterms:W3CDTF">2024-05-21T08:52:00Z</dcterms:modified>
</cp:coreProperties>
</file>